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73" w:rsidRDefault="00A82773" w:rsidP="00A82773">
      <w:pPr>
        <w:shd w:val="clear" w:color="auto" w:fill="FFFFFF"/>
        <w:ind w:left="2956"/>
      </w:pPr>
      <w:r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  <w:t>Тест «УМЕЕТЕ ЛИ ВЫ СЛУШАТЬ»</w:t>
      </w:r>
    </w:p>
    <w:p w:rsidR="00A82773" w:rsidRDefault="00A82773" w:rsidP="00A82773">
      <w:pPr>
        <w:shd w:val="clear" w:color="auto" w:fill="FFFFFF"/>
        <w:spacing w:before="562" w:line="274" w:lineRule="exact"/>
        <w:ind w:left="22" w:firstLine="454"/>
        <w:jc w:val="both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2"/>
          <w:szCs w:val="22"/>
          <w:u w:val="single"/>
        </w:rPr>
        <w:t>Инструкция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2"/>
          <w:szCs w:val="22"/>
        </w:rPr>
        <w:t xml:space="preserve">: «Отметьте ситуации, которые вызывают у Вас неудовлетворение или досаду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1"/>
          <w:sz w:val="22"/>
          <w:szCs w:val="22"/>
        </w:rPr>
        <w:t xml:space="preserve">и раздражение при беседе с любым человеком будь то Ваш товарищ, сослуживец, 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непосредственный начальник, руководитель или просто случайный собеседник».</w:t>
      </w:r>
    </w:p>
    <w:p w:rsidR="00A82773" w:rsidRDefault="00A82773" w:rsidP="00A82773">
      <w:pPr>
        <w:shd w:val="clear" w:color="auto" w:fill="FFFFFF"/>
        <w:spacing w:before="486"/>
        <w:ind w:left="14"/>
      </w:pP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Варианты ситуаций (Ситуации, вызывающие досаду)</w:t>
      </w:r>
    </w:p>
    <w:p w:rsidR="00A82773" w:rsidRDefault="00A82773" w:rsidP="00A82773">
      <w:pPr>
        <w:numPr>
          <w:ilvl w:val="0"/>
          <w:numId w:val="1"/>
        </w:numPr>
        <w:shd w:val="clear" w:color="auto" w:fill="FFFFFF"/>
        <w:tabs>
          <w:tab w:val="left" w:pos="356"/>
        </w:tabs>
        <w:spacing w:before="144" w:line="320" w:lineRule="exact"/>
        <w:ind w:left="356" w:hanging="342"/>
        <w:rPr>
          <w:rFonts w:ascii="Times New Roman" w:hAnsi="Times New Roman" w:cs="Times New Roman"/>
          <w:color w:val="000000"/>
          <w:spacing w:val="-3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Собеседник не дает мне шанса высказаться, у меня есть что сказать, но нет  возмож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ности вставить слово.</w:t>
      </w:r>
    </w:p>
    <w:p w:rsidR="00A82773" w:rsidRDefault="00A82773" w:rsidP="00A82773">
      <w:pPr>
        <w:numPr>
          <w:ilvl w:val="0"/>
          <w:numId w:val="1"/>
        </w:numPr>
        <w:shd w:val="clear" w:color="auto" w:fill="FFFFFF"/>
        <w:tabs>
          <w:tab w:val="left" w:pos="356"/>
        </w:tabs>
        <w:spacing w:line="320" w:lineRule="exact"/>
        <w:ind w:left="14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Собеседник постоянно прерывает меня во время беседы.</w:t>
      </w:r>
    </w:p>
    <w:p w:rsidR="00A82773" w:rsidRDefault="00A82773" w:rsidP="00A82773">
      <w:pPr>
        <w:numPr>
          <w:ilvl w:val="0"/>
          <w:numId w:val="1"/>
        </w:numPr>
        <w:shd w:val="clear" w:color="auto" w:fill="FFFFFF"/>
        <w:tabs>
          <w:tab w:val="left" w:pos="356"/>
        </w:tabs>
        <w:spacing w:before="4" w:line="320" w:lineRule="exact"/>
        <w:ind w:left="356" w:hanging="342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Собеседник никогда не смотрит в лицо во время разговора, и я не уверен, слушает  ли он меня.</w:t>
      </w:r>
    </w:p>
    <w:p w:rsidR="00A82773" w:rsidRDefault="00A82773" w:rsidP="00A82773">
      <w:pPr>
        <w:numPr>
          <w:ilvl w:val="0"/>
          <w:numId w:val="1"/>
        </w:numPr>
        <w:shd w:val="clear" w:color="auto" w:fill="FFFFFF"/>
        <w:tabs>
          <w:tab w:val="left" w:pos="356"/>
        </w:tabs>
        <w:spacing w:before="7" w:line="320" w:lineRule="exact"/>
        <w:ind w:left="14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Разговор с таким партнером часто вызывает чувство пустой траты времени.</w:t>
      </w:r>
    </w:p>
    <w:p w:rsidR="00A82773" w:rsidRDefault="00A82773" w:rsidP="00A82773">
      <w:pPr>
        <w:numPr>
          <w:ilvl w:val="0"/>
          <w:numId w:val="1"/>
        </w:numPr>
        <w:shd w:val="clear" w:color="auto" w:fill="FFFFFF"/>
        <w:tabs>
          <w:tab w:val="left" w:pos="356"/>
        </w:tabs>
        <w:spacing w:before="7" w:line="320" w:lineRule="exact"/>
        <w:ind w:left="356" w:hanging="342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Собеседник постоянно суетится, карандаш и бумага занимают его больше,   чем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мои слова.</w:t>
      </w:r>
    </w:p>
    <w:p w:rsidR="00A82773" w:rsidRDefault="00A82773" w:rsidP="00A82773">
      <w:pPr>
        <w:numPr>
          <w:ilvl w:val="0"/>
          <w:numId w:val="1"/>
        </w:numPr>
        <w:shd w:val="clear" w:color="auto" w:fill="FFFFFF"/>
        <w:tabs>
          <w:tab w:val="left" w:pos="356"/>
        </w:tabs>
        <w:spacing w:before="4" w:line="320" w:lineRule="exact"/>
        <w:ind w:left="14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Собеседник никогда не улыбается. У меня возникает чувство неловкости и тревоги.</w:t>
      </w:r>
    </w:p>
    <w:p w:rsidR="00A82773" w:rsidRDefault="00A82773" w:rsidP="00A82773">
      <w:pPr>
        <w:numPr>
          <w:ilvl w:val="0"/>
          <w:numId w:val="1"/>
        </w:numPr>
        <w:shd w:val="clear" w:color="auto" w:fill="FFFFFF"/>
        <w:tabs>
          <w:tab w:val="left" w:pos="356"/>
        </w:tabs>
        <w:spacing w:line="320" w:lineRule="exact"/>
        <w:ind w:left="14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Собеседник всегда отвлекает меня вопросами и комментариями.</w:t>
      </w:r>
    </w:p>
    <w:p w:rsidR="00A82773" w:rsidRDefault="00A82773" w:rsidP="00A82773">
      <w:pPr>
        <w:numPr>
          <w:ilvl w:val="0"/>
          <w:numId w:val="1"/>
        </w:numPr>
        <w:shd w:val="clear" w:color="auto" w:fill="FFFFFF"/>
        <w:tabs>
          <w:tab w:val="left" w:pos="356"/>
        </w:tabs>
        <w:spacing w:before="144" w:line="313" w:lineRule="exact"/>
        <w:ind w:left="14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Что бы я ни высказал, собеседник всегда охлаждает мой пыл.</w:t>
      </w:r>
    </w:p>
    <w:p w:rsidR="00A82773" w:rsidRDefault="00A82773" w:rsidP="00A82773">
      <w:pPr>
        <w:numPr>
          <w:ilvl w:val="0"/>
          <w:numId w:val="1"/>
        </w:numPr>
        <w:shd w:val="clear" w:color="auto" w:fill="FFFFFF"/>
        <w:tabs>
          <w:tab w:val="left" w:pos="356"/>
        </w:tabs>
        <w:spacing w:line="313" w:lineRule="exact"/>
        <w:ind w:left="14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>Собеседник всегда старается опровергнуть меня.</w:t>
      </w:r>
    </w:p>
    <w:p w:rsidR="00A82773" w:rsidRDefault="00A82773" w:rsidP="00A82773">
      <w:pPr>
        <w:shd w:val="clear" w:color="auto" w:fill="FFFFFF"/>
        <w:tabs>
          <w:tab w:val="left" w:pos="382"/>
        </w:tabs>
        <w:spacing w:before="4" w:line="313" w:lineRule="exact"/>
        <w:ind w:left="14" w:right="2"/>
      </w:pPr>
      <w:r>
        <w:rPr>
          <w:rFonts w:ascii="Times New Roman" w:hAnsi="Times New Roman" w:cs="Times New Roman"/>
          <w:color w:val="000000"/>
          <w:spacing w:val="-28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Собеседник передергивает смысл моих слов и вкладывает в них другое  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содержание.</w:t>
      </w:r>
    </w:p>
    <w:p w:rsidR="00A82773" w:rsidRDefault="00A82773" w:rsidP="00A82773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313" w:lineRule="exact"/>
        <w:ind w:left="40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Когда я задаю вопрос, собеседник заставляет меня защищаться.</w:t>
      </w:r>
    </w:p>
    <w:p w:rsidR="00A82773" w:rsidRDefault="00A82773" w:rsidP="00A82773">
      <w:pPr>
        <w:numPr>
          <w:ilvl w:val="0"/>
          <w:numId w:val="2"/>
        </w:numPr>
        <w:shd w:val="clear" w:color="auto" w:fill="FFFFFF"/>
        <w:tabs>
          <w:tab w:val="left" w:pos="432"/>
        </w:tabs>
        <w:spacing w:before="14"/>
        <w:ind w:left="40"/>
        <w:rPr>
          <w:rFonts w:ascii="Times New Roman" w:hAnsi="Times New Roman" w:cs="Times New Roman"/>
          <w:color w:val="000000"/>
          <w:spacing w:val="-3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Иногда собеседник спрашивает меня, делая 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вид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что не расслышал.</w:t>
      </w:r>
    </w:p>
    <w:p w:rsidR="00A82773" w:rsidRDefault="00A82773" w:rsidP="00A82773">
      <w:pPr>
        <w:numPr>
          <w:ilvl w:val="0"/>
          <w:numId w:val="2"/>
        </w:numPr>
        <w:shd w:val="clear" w:color="auto" w:fill="FFFFFF"/>
        <w:tabs>
          <w:tab w:val="left" w:pos="432"/>
        </w:tabs>
        <w:spacing w:before="14"/>
        <w:ind w:left="40"/>
        <w:rPr>
          <w:rFonts w:ascii="Times New Roman" w:hAnsi="Times New Roman" w:cs="Times New Roman"/>
          <w:color w:val="000000"/>
          <w:spacing w:val="-3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Собеседник, не дослушав до конца, перебивает меня лишь затем, чтобы согласиться.</w:t>
      </w:r>
    </w:p>
    <w:p w:rsidR="00A82773" w:rsidRDefault="00A82773" w:rsidP="00A82773">
      <w:pPr>
        <w:numPr>
          <w:ilvl w:val="0"/>
          <w:numId w:val="2"/>
        </w:numPr>
        <w:shd w:val="clear" w:color="auto" w:fill="FFFFFF"/>
        <w:tabs>
          <w:tab w:val="left" w:pos="511"/>
        </w:tabs>
        <w:spacing w:before="14" w:line="313" w:lineRule="exact"/>
        <w:ind w:left="374" w:hanging="335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Собеседник при разговоре сосредоточенно занимается посторонним: играет </w:t>
      </w:r>
    </w:p>
    <w:p w:rsidR="00A82773" w:rsidRDefault="00A82773" w:rsidP="00A82773">
      <w:pPr>
        <w:shd w:val="clear" w:color="auto" w:fill="FFFFFF"/>
        <w:tabs>
          <w:tab w:val="left" w:pos="511"/>
        </w:tabs>
        <w:spacing w:before="14" w:line="313" w:lineRule="exact"/>
        <w:ind w:left="39"/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си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гаретой, протирает стекла и т.д., и я твердо уверен, что он при этом невнимателен.</w:t>
      </w:r>
    </w:p>
    <w:p w:rsidR="00A82773" w:rsidRDefault="00A82773" w:rsidP="00A82773">
      <w:pPr>
        <w:numPr>
          <w:ilvl w:val="0"/>
          <w:numId w:val="3"/>
        </w:numPr>
        <w:shd w:val="clear" w:color="auto" w:fill="FFFFFF"/>
        <w:tabs>
          <w:tab w:val="left" w:pos="428"/>
        </w:tabs>
        <w:spacing w:before="4" w:line="313" w:lineRule="exact"/>
        <w:ind w:left="32"/>
        <w:rPr>
          <w:rFonts w:ascii="Times New Roman" w:hAnsi="Times New Roman" w:cs="Times New Roman"/>
          <w:color w:val="000000"/>
          <w:spacing w:val="-3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Собеседник: делает выводы за меня.</w:t>
      </w:r>
    </w:p>
    <w:p w:rsidR="00A82773" w:rsidRDefault="00A82773" w:rsidP="00A82773">
      <w:pPr>
        <w:numPr>
          <w:ilvl w:val="0"/>
          <w:numId w:val="3"/>
        </w:numPr>
        <w:shd w:val="clear" w:color="auto" w:fill="FFFFFF"/>
        <w:tabs>
          <w:tab w:val="left" w:pos="428"/>
        </w:tabs>
        <w:spacing w:line="313" w:lineRule="exact"/>
        <w:ind w:left="32"/>
        <w:rPr>
          <w:rFonts w:ascii="Times New Roman" w:hAnsi="Times New Roman" w:cs="Times New Roman"/>
          <w:color w:val="000000"/>
          <w:spacing w:val="-3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Собеседник всегда пытается вставить слово в мое повествование.</w:t>
      </w:r>
    </w:p>
    <w:p w:rsidR="00A82773" w:rsidRDefault="00A82773" w:rsidP="00A82773">
      <w:pPr>
        <w:numPr>
          <w:ilvl w:val="0"/>
          <w:numId w:val="3"/>
        </w:numPr>
        <w:shd w:val="clear" w:color="auto" w:fill="FFFFFF"/>
        <w:tabs>
          <w:tab w:val="left" w:pos="428"/>
        </w:tabs>
        <w:spacing w:line="338" w:lineRule="exact"/>
        <w:ind w:left="32"/>
        <w:rPr>
          <w:rFonts w:ascii="Times New Roman" w:hAnsi="Times New Roman" w:cs="Times New Roman"/>
          <w:color w:val="000000"/>
          <w:spacing w:val="-3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Собеседник всегда 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смотрит на меня очень внимательно, не мигая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A82773" w:rsidRDefault="00A82773" w:rsidP="00A82773">
      <w:pPr>
        <w:numPr>
          <w:ilvl w:val="0"/>
          <w:numId w:val="3"/>
        </w:numPr>
        <w:shd w:val="clear" w:color="auto" w:fill="FFFFFF"/>
        <w:tabs>
          <w:tab w:val="left" w:pos="428"/>
        </w:tabs>
        <w:spacing w:before="4" w:line="338" w:lineRule="exact"/>
        <w:ind w:left="32"/>
        <w:rPr>
          <w:rFonts w:ascii="Times New Roman" w:hAnsi="Times New Roman" w:cs="Times New Roman"/>
          <w:color w:val="000000"/>
          <w:spacing w:val="-3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Собеседник смотрит на меня, как бы оценивая. Это беспокоит.</w:t>
      </w:r>
    </w:p>
    <w:p w:rsidR="00A82773" w:rsidRDefault="00A82773" w:rsidP="00A82773">
      <w:pPr>
        <w:numPr>
          <w:ilvl w:val="0"/>
          <w:numId w:val="3"/>
        </w:numPr>
        <w:shd w:val="clear" w:color="auto" w:fill="FFFFFF"/>
        <w:tabs>
          <w:tab w:val="left" w:pos="428"/>
        </w:tabs>
        <w:spacing w:line="338" w:lineRule="exact"/>
        <w:ind w:left="32"/>
        <w:rPr>
          <w:rFonts w:ascii="Times New Roman" w:hAnsi="Times New Roman" w:cs="Times New Roman"/>
          <w:color w:val="000000"/>
          <w:spacing w:val="-3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Когда я предлагаю что-нибудь новое, собеседник говорит, что он думает так же.</w:t>
      </w:r>
    </w:p>
    <w:p w:rsidR="00A82773" w:rsidRDefault="00A82773" w:rsidP="00A82773">
      <w:pPr>
        <w:shd w:val="clear" w:color="auto" w:fill="FFFFFF"/>
        <w:tabs>
          <w:tab w:val="left" w:pos="504"/>
        </w:tabs>
        <w:spacing w:before="14" w:line="317" w:lineRule="exact"/>
        <w:ind w:left="364" w:hanging="356"/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20.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Собеседник переигрывает, показывая, что интересуется беседой, слишком часто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кивает головой, ахает и поддакивает.</w:t>
      </w:r>
    </w:p>
    <w:p w:rsidR="00A82773" w:rsidRDefault="00A82773" w:rsidP="00A82773">
      <w:pPr>
        <w:shd w:val="clear" w:color="auto" w:fill="FFFFFF"/>
        <w:tabs>
          <w:tab w:val="left" w:pos="367"/>
        </w:tabs>
        <w:spacing w:before="7" w:line="317" w:lineRule="exact"/>
        <w:ind w:left="367" w:hanging="364"/>
      </w:pPr>
      <w:r>
        <w:rPr>
          <w:rFonts w:ascii="Times New Roman" w:hAnsi="Times New Roman" w:cs="Times New Roman"/>
          <w:color w:val="000000"/>
          <w:spacing w:val="-19"/>
          <w:sz w:val="28"/>
          <w:szCs w:val="28"/>
        </w:rPr>
        <w:t>21.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Когда я говорю о </w:t>
      </w:r>
      <w:proofErr w:type="gramStart"/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серьезном</w:t>
      </w:r>
      <w:proofErr w:type="gramEnd"/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, а собеседник вставляет смешные истории, шуточки,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br/>
        <w:t>анекдоты.</w:t>
      </w:r>
    </w:p>
    <w:p w:rsidR="00A82773" w:rsidRDefault="00A82773" w:rsidP="00A82773">
      <w:pPr>
        <w:numPr>
          <w:ilvl w:val="0"/>
          <w:numId w:val="4"/>
        </w:numPr>
        <w:shd w:val="clear" w:color="auto" w:fill="FFFFFF"/>
        <w:tabs>
          <w:tab w:val="left" w:pos="446"/>
        </w:tabs>
        <w:spacing w:before="11" w:line="342" w:lineRule="exact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Собеседник часто глядит на часы вовремя разговора,</w:t>
      </w:r>
    </w:p>
    <w:p w:rsidR="00A82773" w:rsidRDefault="00A82773" w:rsidP="00A82773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342" w:lineRule="exact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Когда я вхожу в кабинет, он бросает все дела и все внимание обращает на меня.</w:t>
      </w:r>
    </w:p>
    <w:p w:rsidR="00A82773" w:rsidRDefault="00A82773" w:rsidP="00A82773">
      <w:pPr>
        <w:numPr>
          <w:ilvl w:val="0"/>
          <w:numId w:val="4"/>
        </w:numPr>
        <w:shd w:val="clear" w:color="auto" w:fill="FFFFFF"/>
        <w:tabs>
          <w:tab w:val="left" w:pos="446"/>
        </w:tabs>
        <w:spacing w:before="7" w:line="342" w:lineRule="exact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Собеседник ведет себя так, будто я мешаю ему делать что-нибудь важное.</w:t>
      </w:r>
    </w:p>
    <w:p w:rsidR="00A82773" w:rsidRDefault="00A82773" w:rsidP="00A82773">
      <w:pPr>
        <w:numPr>
          <w:ilvl w:val="0"/>
          <w:numId w:val="4"/>
        </w:numPr>
        <w:shd w:val="clear" w:color="auto" w:fill="FFFFFF"/>
        <w:tabs>
          <w:tab w:val="left" w:pos="446"/>
        </w:tabs>
        <w:spacing w:before="18" w:line="313" w:lineRule="exact"/>
        <w:ind w:left="364" w:right="518" w:hanging="364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Собеседник требует, чтобы все соглашались с ним. Любое его высказывание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завершается вопросом</w:t>
      </w:r>
      <w:proofErr w:type="gramStart"/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Вы тоже так думаете? или «Вы не согласны?»</w:t>
      </w:r>
    </w:p>
    <w:p w:rsidR="00A82773" w:rsidRDefault="00A82773" w:rsidP="00A82773">
      <w:pPr>
        <w:shd w:val="clear" w:color="auto" w:fill="FFFFFF"/>
        <w:tabs>
          <w:tab w:val="left" w:pos="446"/>
        </w:tabs>
        <w:spacing w:before="18" w:line="313" w:lineRule="exact"/>
        <w:ind w:right="518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</w:p>
    <w:p w:rsidR="00A82773" w:rsidRDefault="00A82773" w:rsidP="00A82773">
      <w:pPr>
        <w:shd w:val="clear" w:color="auto" w:fill="FFFFFF"/>
        <w:tabs>
          <w:tab w:val="left" w:pos="446"/>
        </w:tabs>
        <w:spacing w:before="18" w:line="313" w:lineRule="exact"/>
        <w:ind w:right="518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</w:p>
    <w:p w:rsidR="00A82773" w:rsidRDefault="00A82773" w:rsidP="00A82773">
      <w:pPr>
        <w:shd w:val="clear" w:color="auto" w:fill="FFFFFF"/>
        <w:tabs>
          <w:tab w:val="left" w:pos="446"/>
        </w:tabs>
        <w:spacing w:before="18" w:line="313" w:lineRule="exact"/>
        <w:ind w:right="518"/>
        <w:rPr>
          <w:rFonts w:ascii="Times New Roman" w:hAnsi="Times New Roman" w:cs="Times New Roman"/>
          <w:color w:val="000000"/>
          <w:spacing w:val="-20"/>
          <w:sz w:val="28"/>
          <w:szCs w:val="28"/>
        </w:rPr>
        <w:sectPr w:rsidR="00A82773" w:rsidSect="00A82773">
          <w:pgSz w:w="11909" w:h="16834"/>
          <w:pgMar w:top="567" w:right="567" w:bottom="567" w:left="567" w:header="720" w:footer="720" w:gutter="0"/>
          <w:cols w:space="60"/>
          <w:noEndnote/>
        </w:sectPr>
      </w:pPr>
    </w:p>
    <w:p w:rsidR="00A82773" w:rsidRDefault="00A82773" w:rsidP="00A82773">
      <w:pPr>
        <w:shd w:val="clear" w:color="auto" w:fill="FFFFFF"/>
        <w:spacing w:line="328" w:lineRule="exact"/>
        <w:ind w:left="14" w:right="11"/>
        <w:jc w:val="both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lastRenderedPageBreak/>
        <w:t>Обработка результатов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Подсчитайте процент ситуаций, вызывающих досаду   и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раздражение.</w:t>
      </w:r>
    </w:p>
    <w:p w:rsidR="00A82773" w:rsidRDefault="00A82773" w:rsidP="00A82773">
      <w:pPr>
        <w:shd w:val="clear" w:color="auto" w:fill="FFFFFF"/>
        <w:spacing w:before="500"/>
        <w:ind w:left="464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u w:val="single"/>
        </w:rPr>
        <w:t>Интерпретация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:</w:t>
      </w:r>
    </w:p>
    <w:p w:rsidR="00A82773" w:rsidRDefault="00A82773" w:rsidP="00A82773">
      <w:pPr>
        <w:shd w:val="clear" w:color="auto" w:fill="FFFFFF"/>
        <w:spacing w:before="324" w:line="324" w:lineRule="exact"/>
        <w:ind w:right="14" w:firstLine="472"/>
        <w:jc w:val="both"/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70%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— 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100%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— 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Вы плохой собеседник.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Вам необходимо работать над собой и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учиться слушать.</w:t>
      </w:r>
    </w:p>
    <w:p w:rsidR="00A82773" w:rsidRDefault="00A82773" w:rsidP="00A82773">
      <w:pPr>
        <w:shd w:val="clear" w:color="auto" w:fill="FFFFFF"/>
        <w:spacing w:before="324" w:line="324" w:lineRule="exact"/>
        <w:ind w:left="7" w:right="11" w:firstLine="454"/>
        <w:jc w:val="both"/>
      </w:pP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40%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— </w:t>
      </w: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70%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— </w:t>
      </w: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Вам присущи некоторые недостатки.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Вы критически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относитесь к высказываниям, Вам еще недостает некоторых</w:t>
      </w:r>
    </w:p>
    <w:p w:rsidR="00A82773" w:rsidRDefault="00A82773" w:rsidP="00A82773">
      <w:pPr>
        <w:shd w:val="clear" w:color="auto" w:fill="FFFFFF"/>
        <w:spacing w:line="324" w:lineRule="exact"/>
        <w:ind w:left="18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достоинств хорошего собеседника, избегайте поспешных выводов, не заостряйте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внимание на манере говорить, не притворяйтесь, ищите скрытый смысл сказанного,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не монополизируйте разговор.</w:t>
      </w:r>
    </w:p>
    <w:p w:rsidR="00A82773" w:rsidRDefault="00A82773" w:rsidP="00A82773">
      <w:pPr>
        <w:shd w:val="clear" w:color="auto" w:fill="FFFFFF"/>
        <w:spacing w:before="310" w:line="320" w:lineRule="exact"/>
        <w:ind w:left="14" w:right="4" w:firstLine="497"/>
        <w:jc w:val="both"/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10%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—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40%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—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Вы хороший собеседник,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но иногда отказываете партнеру в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полном внимании. Повторяйте вежливо его высказывания, дайте ему время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раскрыть свою мысль полностью, приспосабливайте свой темп мышления к его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речи и можете быть уверены, что общаться с Вами будет еще приятнее;</w:t>
      </w:r>
    </w:p>
    <w:p w:rsidR="00A82773" w:rsidRDefault="00A82773" w:rsidP="00A82773">
      <w:pPr>
        <w:shd w:val="clear" w:color="auto" w:fill="FFFFFF"/>
        <w:spacing w:before="317" w:line="324" w:lineRule="exact"/>
        <w:ind w:left="36" w:right="11" w:firstLine="446"/>
        <w:jc w:val="both"/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0%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—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10%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— 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Вы отличный собеседник.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Вы умеете слушать, Ваш стиль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общения может стать примером для окружающих.</w:t>
      </w:r>
    </w:p>
    <w:p w:rsidR="00FD6DD8" w:rsidRDefault="00FD6DD8"/>
    <w:sectPr w:rsidR="00FD6DD8" w:rsidSect="00FD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02CB0"/>
    <w:multiLevelType w:val="singleLevel"/>
    <w:tmpl w:val="361C40EA"/>
    <w:lvl w:ilvl="0">
      <w:start w:val="1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">
    <w:nsid w:val="6FA72567"/>
    <w:multiLevelType w:val="singleLevel"/>
    <w:tmpl w:val="0F3E2C24"/>
    <w:lvl w:ilvl="0">
      <w:start w:val="1"/>
      <w:numFmt w:val="decimal"/>
      <w:lvlText w:val="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2">
    <w:nsid w:val="70C618D5"/>
    <w:multiLevelType w:val="singleLevel"/>
    <w:tmpl w:val="B3F095FA"/>
    <w:lvl w:ilvl="0">
      <w:start w:val="2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>
    <w:nsid w:val="72B61330"/>
    <w:multiLevelType w:val="singleLevel"/>
    <w:tmpl w:val="8F984878"/>
    <w:lvl w:ilvl="0">
      <w:start w:val="11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773"/>
    <w:rsid w:val="00774A42"/>
    <w:rsid w:val="00A82773"/>
    <w:rsid w:val="00CA5FBC"/>
    <w:rsid w:val="00FD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Vitali</cp:lastModifiedBy>
  <cp:revision>2</cp:revision>
  <dcterms:created xsi:type="dcterms:W3CDTF">2016-10-31T18:27:00Z</dcterms:created>
  <dcterms:modified xsi:type="dcterms:W3CDTF">2016-10-31T18:27:00Z</dcterms:modified>
</cp:coreProperties>
</file>