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29" w:rsidRDefault="00A16B24">
      <w:pPr>
        <w:ind w:left="260"/>
        <w:rPr>
          <w:sz w:val="20"/>
          <w:szCs w:val="20"/>
        </w:rPr>
      </w:pPr>
      <w:r>
        <w:rPr>
          <w:rFonts w:eastAsia="Times New Roman"/>
          <w:color w:val="FF0000"/>
          <w:sz w:val="44"/>
          <w:szCs w:val="44"/>
        </w:rPr>
        <w:t>Возрастные особенности детей 6—7 лет</w:t>
      </w:r>
    </w:p>
    <w:p w:rsidR="00300829" w:rsidRDefault="00A16B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1685290</wp:posOffset>
            </wp:positionH>
            <wp:positionV relativeFrom="paragraph">
              <wp:posOffset>182880</wp:posOffset>
            </wp:positionV>
            <wp:extent cx="2901950" cy="15176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829" w:rsidRDefault="00300829">
      <w:pPr>
        <w:spacing w:line="200" w:lineRule="exact"/>
        <w:rPr>
          <w:sz w:val="20"/>
          <w:szCs w:val="20"/>
        </w:rPr>
      </w:pPr>
    </w:p>
    <w:p w:rsidR="00300829" w:rsidRDefault="00300829">
      <w:pPr>
        <w:spacing w:line="200" w:lineRule="exact"/>
        <w:rPr>
          <w:sz w:val="20"/>
          <w:szCs w:val="20"/>
        </w:rPr>
      </w:pPr>
    </w:p>
    <w:p w:rsidR="00300829" w:rsidRDefault="00300829">
      <w:pPr>
        <w:spacing w:line="200" w:lineRule="exact"/>
        <w:rPr>
          <w:sz w:val="20"/>
          <w:szCs w:val="20"/>
        </w:rPr>
      </w:pPr>
    </w:p>
    <w:p w:rsidR="00300829" w:rsidRDefault="00300829">
      <w:pPr>
        <w:spacing w:line="200" w:lineRule="exact"/>
        <w:rPr>
          <w:sz w:val="20"/>
          <w:szCs w:val="20"/>
        </w:rPr>
      </w:pPr>
    </w:p>
    <w:p w:rsidR="00300829" w:rsidRDefault="00300829">
      <w:pPr>
        <w:spacing w:line="200" w:lineRule="exact"/>
        <w:rPr>
          <w:sz w:val="20"/>
          <w:szCs w:val="20"/>
        </w:rPr>
      </w:pPr>
    </w:p>
    <w:p w:rsidR="00300829" w:rsidRDefault="00300829">
      <w:pPr>
        <w:spacing w:line="200" w:lineRule="exact"/>
        <w:rPr>
          <w:sz w:val="20"/>
          <w:szCs w:val="20"/>
        </w:rPr>
      </w:pPr>
    </w:p>
    <w:p w:rsidR="00300829" w:rsidRDefault="00300829">
      <w:pPr>
        <w:spacing w:line="200" w:lineRule="exact"/>
        <w:rPr>
          <w:sz w:val="20"/>
          <w:szCs w:val="20"/>
        </w:rPr>
      </w:pPr>
    </w:p>
    <w:p w:rsidR="00300829" w:rsidRDefault="00300829">
      <w:pPr>
        <w:spacing w:line="200" w:lineRule="exact"/>
        <w:rPr>
          <w:sz w:val="20"/>
          <w:szCs w:val="20"/>
        </w:rPr>
      </w:pPr>
    </w:p>
    <w:p w:rsidR="00300829" w:rsidRDefault="00300829">
      <w:pPr>
        <w:spacing w:line="200" w:lineRule="exact"/>
        <w:rPr>
          <w:sz w:val="20"/>
          <w:szCs w:val="20"/>
        </w:rPr>
      </w:pPr>
    </w:p>
    <w:p w:rsidR="00300829" w:rsidRDefault="00300829">
      <w:pPr>
        <w:spacing w:line="200" w:lineRule="exact"/>
        <w:rPr>
          <w:sz w:val="20"/>
          <w:szCs w:val="20"/>
        </w:rPr>
      </w:pPr>
    </w:p>
    <w:p w:rsidR="00300829" w:rsidRDefault="00300829">
      <w:pPr>
        <w:spacing w:line="200" w:lineRule="exact"/>
        <w:rPr>
          <w:sz w:val="20"/>
          <w:szCs w:val="20"/>
        </w:rPr>
      </w:pPr>
    </w:p>
    <w:p w:rsidR="00300829" w:rsidRDefault="00300829">
      <w:pPr>
        <w:spacing w:line="200" w:lineRule="exact"/>
        <w:rPr>
          <w:sz w:val="20"/>
          <w:szCs w:val="20"/>
        </w:rPr>
      </w:pPr>
    </w:p>
    <w:p w:rsidR="00300829" w:rsidRDefault="00300829">
      <w:pPr>
        <w:spacing w:line="200" w:lineRule="exact"/>
        <w:rPr>
          <w:sz w:val="20"/>
          <w:szCs w:val="20"/>
        </w:rPr>
      </w:pPr>
    </w:p>
    <w:p w:rsidR="00300829" w:rsidRDefault="00300829">
      <w:pPr>
        <w:spacing w:line="352" w:lineRule="exact"/>
        <w:rPr>
          <w:sz w:val="20"/>
          <w:szCs w:val="20"/>
        </w:rPr>
      </w:pPr>
    </w:p>
    <w:p w:rsidR="00300829" w:rsidRDefault="00A16B24">
      <w:pPr>
        <w:spacing w:line="236" w:lineRule="auto"/>
        <w:ind w:left="260" w:righ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Старший дошкольный возраст —</w:t>
      </w:r>
      <w:r>
        <w:rPr>
          <w:rFonts w:eastAsia="Times New Roman"/>
          <w:sz w:val="28"/>
          <w:szCs w:val="28"/>
        </w:rPr>
        <w:t xml:space="preserve"> период познания мира человеческих отношений, творчества и подготовки к следующему, совершенно новому этапу в его жизни — обучению в школе.</w:t>
      </w:r>
    </w:p>
    <w:p w:rsidR="00300829" w:rsidRDefault="00300829">
      <w:pPr>
        <w:spacing w:line="290" w:lineRule="exact"/>
        <w:rPr>
          <w:sz w:val="20"/>
          <w:szCs w:val="20"/>
        </w:rPr>
      </w:pPr>
    </w:p>
    <w:p w:rsidR="00300829" w:rsidRDefault="00A16B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В этом возрасте чаще всего ваш ребенок:</w:t>
      </w:r>
    </w:p>
    <w:p w:rsidR="00300829" w:rsidRDefault="00300829">
      <w:pPr>
        <w:spacing w:line="281" w:lineRule="exact"/>
        <w:rPr>
          <w:sz w:val="20"/>
          <w:szCs w:val="20"/>
        </w:rPr>
      </w:pPr>
    </w:p>
    <w:p w:rsidR="00300829" w:rsidRDefault="00A16B24">
      <w:pPr>
        <w:spacing w:line="238" w:lineRule="auto"/>
        <w:ind w:left="56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Практически готов к расширению своего микромира, если им освоено умение в</w:t>
      </w:r>
      <w:r>
        <w:rPr>
          <w:rFonts w:eastAsia="Times New Roman"/>
          <w:sz w:val="28"/>
          <w:szCs w:val="28"/>
        </w:rPr>
        <w:t xml:space="preserve">заимодействовать со сверстниками и взрослыми. Ребенок, как правило, в состоянии </w:t>
      </w:r>
      <w:r>
        <w:rPr>
          <w:rFonts w:eastAsia="Times New Roman"/>
          <w:b/>
          <w:bCs/>
          <w:i/>
          <w:iCs/>
          <w:sz w:val="28"/>
          <w:szCs w:val="28"/>
        </w:rPr>
        <w:t>воспринять новые правила</w:t>
      </w:r>
      <w:r>
        <w:rPr>
          <w:rFonts w:eastAsia="Times New Roman"/>
          <w:sz w:val="28"/>
          <w:szCs w:val="28"/>
        </w:rPr>
        <w:t>, смену деятельности и те требования, которые будут предъявлены ему в школе.</w:t>
      </w:r>
    </w:p>
    <w:p w:rsidR="00300829" w:rsidRDefault="00300829">
      <w:pPr>
        <w:spacing w:line="11" w:lineRule="exact"/>
        <w:rPr>
          <w:sz w:val="20"/>
          <w:szCs w:val="20"/>
        </w:rPr>
      </w:pPr>
    </w:p>
    <w:p w:rsidR="00300829" w:rsidRDefault="00A16B24">
      <w:pPr>
        <w:spacing w:line="250" w:lineRule="auto"/>
        <w:ind w:left="260"/>
        <w:jc w:val="right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7"/>
          <w:szCs w:val="27"/>
        </w:rPr>
        <w:t>Постепенно социализируется, то есть адаптируется к социальной среде. Он с</w:t>
      </w:r>
      <w:r>
        <w:rPr>
          <w:rFonts w:eastAsia="Times New Roman"/>
          <w:sz w:val="27"/>
          <w:szCs w:val="27"/>
        </w:rPr>
        <w:t xml:space="preserve">тановится способен </w:t>
      </w:r>
      <w:r>
        <w:rPr>
          <w:rFonts w:eastAsia="Times New Roman"/>
          <w:b/>
          <w:bCs/>
          <w:i/>
          <w:iCs/>
          <w:sz w:val="27"/>
          <w:szCs w:val="27"/>
        </w:rPr>
        <w:t>переходить от своей узкой эгоцентричной позиции</w:t>
      </w:r>
    </w:p>
    <w:p w:rsidR="00300829" w:rsidRDefault="00A16B24">
      <w:pPr>
        <w:numPr>
          <w:ilvl w:val="0"/>
          <w:numId w:val="4"/>
        </w:numPr>
        <w:tabs>
          <w:tab w:val="left" w:pos="771"/>
        </w:tabs>
        <w:spacing w:line="235" w:lineRule="auto"/>
        <w:ind w:left="560" w:right="320" w:firstLine="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объективной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учитывать точки зрения других людей и может начать с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ними сотрудничать.</w:t>
      </w:r>
    </w:p>
    <w:p w:rsidR="00300829" w:rsidRDefault="00300829">
      <w:pPr>
        <w:spacing w:line="7" w:lineRule="exact"/>
        <w:rPr>
          <w:sz w:val="20"/>
          <w:szCs w:val="20"/>
        </w:rPr>
      </w:pPr>
    </w:p>
    <w:p w:rsidR="00300829" w:rsidRDefault="00A16B24">
      <w:pPr>
        <w:spacing w:line="239" w:lineRule="auto"/>
        <w:ind w:left="560" w:right="32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Маленький ребенок делает выводы о явлениях и вещах, опираясь только на непосредственное восприятие. Он</w:t>
      </w:r>
      <w:r>
        <w:rPr>
          <w:rFonts w:eastAsia="Times New Roman"/>
          <w:sz w:val="28"/>
          <w:szCs w:val="28"/>
        </w:rPr>
        <w:t xml:space="preserve"> думает, например, что ветер дует потому, что раскачиваются деревья. </w:t>
      </w:r>
      <w:r>
        <w:rPr>
          <w:rFonts w:eastAsia="Times New Roman"/>
          <w:b/>
          <w:bCs/>
          <w:i/>
          <w:iCs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лет ребенок уже может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учитывать </w:t>
      </w:r>
      <w:r>
        <w:rPr>
          <w:rFonts w:eastAsia="Times New Roman"/>
          <w:sz w:val="28"/>
          <w:szCs w:val="28"/>
        </w:rPr>
        <w:t>другие точки зрения и понимает относительность оценок.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Последнее выражается, например, в том, что ребенок, считающий все большие вещи тяжелыми,</w:t>
      </w:r>
      <w:r>
        <w:rPr>
          <w:rFonts w:eastAsia="Times New Roman"/>
          <w:sz w:val="28"/>
          <w:szCs w:val="28"/>
        </w:rPr>
        <w:t xml:space="preserve"> а маленькие легкими, приобретает новое представление: маленький камешек, легкий для ребенка, оказывается тяжелым для воды и поэтому тонет.</w:t>
      </w:r>
    </w:p>
    <w:p w:rsidR="00300829" w:rsidRDefault="00300829">
      <w:pPr>
        <w:spacing w:line="11" w:lineRule="exact"/>
        <w:rPr>
          <w:sz w:val="20"/>
          <w:szCs w:val="20"/>
        </w:rPr>
      </w:pPr>
    </w:p>
    <w:p w:rsidR="00300829" w:rsidRDefault="00A16B24">
      <w:pPr>
        <w:spacing w:line="239" w:lineRule="auto"/>
        <w:ind w:left="560" w:right="4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Способен сосредотачиваться не только на деятельности, которая его увлекает, но и на той, которая дается с некоторы</w:t>
      </w:r>
      <w:r>
        <w:rPr>
          <w:rFonts w:eastAsia="Times New Roman"/>
          <w:sz w:val="28"/>
          <w:szCs w:val="28"/>
        </w:rPr>
        <w:t xml:space="preserve">м волевым усилием. К его игровым интересам, в которые входят уже игры по правилам, добавляется познавательный интерес. Но </w:t>
      </w:r>
      <w:r>
        <w:rPr>
          <w:rFonts w:eastAsia="Times New Roman"/>
          <w:b/>
          <w:bCs/>
          <w:i/>
          <w:iCs/>
          <w:sz w:val="28"/>
          <w:szCs w:val="28"/>
        </w:rPr>
        <w:t>произвольность все еще продолжает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формироваться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поэтому ребенку не всегда легко быть усердным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долго заниматься скучным делом. Он </w:t>
      </w:r>
      <w:r>
        <w:rPr>
          <w:rFonts w:eastAsia="Times New Roman"/>
          <w:sz w:val="28"/>
          <w:szCs w:val="28"/>
        </w:rPr>
        <w:t>еще легко отвлекается от своих намерений, переключаясь на что-то неожиданное, новое, привлекательное.</w:t>
      </w:r>
    </w:p>
    <w:p w:rsidR="00300829" w:rsidRDefault="00300829">
      <w:pPr>
        <w:spacing w:line="9" w:lineRule="exact"/>
        <w:rPr>
          <w:sz w:val="20"/>
          <w:szCs w:val="20"/>
        </w:rPr>
      </w:pPr>
    </w:p>
    <w:p w:rsidR="00300829" w:rsidRDefault="00A16B24">
      <w:pPr>
        <w:spacing w:line="239" w:lineRule="auto"/>
        <w:ind w:left="560" w:right="10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Часто не только готов, но и хочет пойти в школу, поскольку смена социальной роли придает ему взрослости, к которой он так стремится.</w:t>
      </w:r>
      <w:r>
        <w:rPr>
          <w:rFonts w:eastAsia="Times New Roman"/>
          <w:sz w:val="28"/>
          <w:szCs w:val="28"/>
        </w:rPr>
        <w:t xml:space="preserve">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способностью сосредотачиваться на 35—40 минут, выполняя какую-либо </w:t>
      </w:r>
      <w:r>
        <w:rPr>
          <w:rFonts w:eastAsia="Times New Roman"/>
          <w:sz w:val="28"/>
          <w:szCs w:val="28"/>
        </w:rPr>
        <w:t xml:space="preserve">череду задач. Чаще всего такая </w:t>
      </w:r>
      <w:r>
        <w:rPr>
          <w:rFonts w:eastAsia="Times New Roman"/>
          <w:b/>
          <w:bCs/>
          <w:i/>
          <w:iCs/>
          <w:sz w:val="28"/>
          <w:szCs w:val="28"/>
        </w:rPr>
        <w:t>готовность формируется именно к семи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годам</w:t>
      </w:r>
      <w:r>
        <w:rPr>
          <w:rFonts w:eastAsia="Times New Roman"/>
          <w:sz w:val="28"/>
          <w:szCs w:val="28"/>
        </w:rPr>
        <w:t>.</w:t>
      </w:r>
    </w:p>
    <w:p w:rsidR="00300829" w:rsidRDefault="00300829">
      <w:pPr>
        <w:spacing w:line="11" w:lineRule="exact"/>
        <w:rPr>
          <w:sz w:val="20"/>
          <w:szCs w:val="20"/>
        </w:rPr>
      </w:pPr>
    </w:p>
    <w:p w:rsidR="00300829" w:rsidRDefault="00A16B24">
      <w:pPr>
        <w:spacing w:line="238" w:lineRule="auto"/>
        <w:ind w:left="560" w:right="18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Очень </w:t>
      </w:r>
      <w:r>
        <w:rPr>
          <w:rFonts w:eastAsia="Times New Roman"/>
          <w:b/>
          <w:bCs/>
          <w:i/>
          <w:iCs/>
          <w:sz w:val="28"/>
          <w:szCs w:val="28"/>
        </w:rPr>
        <w:t>ориентирован на внешнюю оценку</w:t>
      </w:r>
      <w:r>
        <w:rPr>
          <w:rFonts w:eastAsia="Times New Roman"/>
          <w:sz w:val="28"/>
          <w:szCs w:val="28"/>
        </w:rPr>
        <w:t>. Поскольку ему пока трудно составить мнение о себе самом, он создает свой собственный образ из тех оценок, которые слышит в свой адрес.</w:t>
      </w:r>
    </w:p>
    <w:p w:rsidR="00300829" w:rsidRDefault="00300829">
      <w:pPr>
        <w:sectPr w:rsidR="00300829">
          <w:pgSz w:w="11900" w:h="16838"/>
          <w:pgMar w:top="276" w:right="866" w:bottom="0" w:left="1440" w:header="0" w:footer="0" w:gutter="0"/>
          <w:cols w:space="720" w:equalWidth="0">
            <w:col w:w="9600"/>
          </w:cols>
        </w:sectPr>
      </w:pPr>
    </w:p>
    <w:p w:rsidR="00300829" w:rsidRDefault="00A16B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8"/>
          <w:szCs w:val="28"/>
        </w:rPr>
        <w:lastRenderedPageBreak/>
        <w:t>Вам как его родителям важно:</w:t>
      </w:r>
    </w:p>
    <w:p w:rsidR="00300829" w:rsidRDefault="00300829">
      <w:pPr>
        <w:spacing w:line="284" w:lineRule="exact"/>
        <w:rPr>
          <w:sz w:val="20"/>
          <w:szCs w:val="20"/>
        </w:rPr>
      </w:pPr>
    </w:p>
    <w:p w:rsidR="00300829" w:rsidRDefault="00A16B24">
      <w:pPr>
        <w:spacing w:line="239" w:lineRule="auto"/>
        <w:ind w:left="560" w:right="14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Быть главными помощниками ребенка в том, чтобы адаптироваться к школьной обстановке, </w:t>
      </w:r>
      <w:r>
        <w:rPr>
          <w:rFonts w:eastAsia="Times New Roman"/>
          <w:b/>
          <w:bCs/>
          <w:i/>
          <w:iCs/>
          <w:sz w:val="28"/>
          <w:szCs w:val="28"/>
        </w:rPr>
        <w:t>выбрав</w:t>
      </w:r>
      <w:r>
        <w:rPr>
          <w:rFonts w:eastAsia="Times New Roman"/>
          <w:sz w:val="28"/>
          <w:szCs w:val="28"/>
        </w:rPr>
        <w:t xml:space="preserve"> для него </w:t>
      </w:r>
      <w:r>
        <w:rPr>
          <w:rFonts w:eastAsia="Times New Roman"/>
          <w:b/>
          <w:bCs/>
          <w:i/>
          <w:iCs/>
          <w:sz w:val="28"/>
          <w:szCs w:val="28"/>
        </w:rPr>
        <w:t>максимально подходящую к его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типу личности школу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возможности предварительно выяснить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уровень треб</w:t>
      </w:r>
      <w:r>
        <w:rPr>
          <w:rFonts w:eastAsia="Times New Roman"/>
          <w:sz w:val="28"/>
          <w:szCs w:val="28"/>
        </w:rPr>
        <w:t>ований и специфику отношения к детям в той школе, где ему предстоит учиться.</w:t>
      </w:r>
    </w:p>
    <w:p w:rsidR="00300829" w:rsidRDefault="00300829">
      <w:pPr>
        <w:spacing w:line="7" w:lineRule="exact"/>
        <w:rPr>
          <w:sz w:val="20"/>
          <w:szCs w:val="20"/>
        </w:rPr>
      </w:pPr>
    </w:p>
    <w:p w:rsidR="00300829" w:rsidRDefault="00A16B24">
      <w:pPr>
        <w:spacing w:line="239" w:lineRule="auto"/>
        <w:ind w:left="560" w:right="6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Не торопиться с походом в школу, если вы замечаете, что у ребенка игровой интерес значительно преобладает над познавательным, ему не хочется идти в школу, ему трудно усидеть на </w:t>
      </w:r>
      <w:r>
        <w:rPr>
          <w:rFonts w:eastAsia="Times New Roman"/>
          <w:sz w:val="28"/>
          <w:szCs w:val="28"/>
        </w:rPr>
        <w:t xml:space="preserve">месте, выполняя какое-то несложное задание. Можно организовать </w:t>
      </w:r>
      <w:r>
        <w:rPr>
          <w:rFonts w:eastAsia="Times New Roman"/>
          <w:b/>
          <w:bCs/>
          <w:i/>
          <w:iCs/>
          <w:sz w:val="28"/>
          <w:szCs w:val="28"/>
        </w:rPr>
        <w:t>постепенное вовлечение</w:t>
      </w:r>
      <w:r>
        <w:rPr>
          <w:rFonts w:eastAsia="Times New Roman"/>
          <w:sz w:val="28"/>
          <w:szCs w:val="28"/>
        </w:rPr>
        <w:t xml:space="preserve"> вашего дошкольника в </w:t>
      </w:r>
      <w:r>
        <w:rPr>
          <w:rFonts w:eastAsia="Times New Roman"/>
          <w:b/>
          <w:bCs/>
          <w:i/>
          <w:iCs/>
          <w:sz w:val="28"/>
          <w:szCs w:val="28"/>
        </w:rPr>
        <w:t>учебную жизнь</w:t>
      </w:r>
      <w:r>
        <w:rPr>
          <w:rFonts w:eastAsia="Times New Roman"/>
          <w:sz w:val="28"/>
          <w:szCs w:val="28"/>
        </w:rPr>
        <w:t xml:space="preserve"> через систему разнообразных групп по подготовке к школе.</w:t>
      </w:r>
    </w:p>
    <w:p w:rsidR="00300829" w:rsidRDefault="00300829">
      <w:pPr>
        <w:spacing w:line="8" w:lineRule="exact"/>
        <w:rPr>
          <w:sz w:val="20"/>
          <w:szCs w:val="20"/>
        </w:rPr>
      </w:pPr>
    </w:p>
    <w:p w:rsidR="00300829" w:rsidRDefault="00A16B24">
      <w:pPr>
        <w:spacing w:line="238" w:lineRule="auto"/>
        <w:ind w:left="560" w:right="2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Выстроить </w:t>
      </w:r>
      <w:r>
        <w:rPr>
          <w:rFonts w:eastAsia="Times New Roman"/>
          <w:b/>
          <w:bCs/>
          <w:i/>
          <w:iCs/>
          <w:sz w:val="28"/>
          <w:szCs w:val="28"/>
        </w:rPr>
        <w:t>режим дня</w:t>
      </w:r>
      <w:r>
        <w:rPr>
          <w:rFonts w:eastAsia="Times New Roman"/>
          <w:sz w:val="28"/>
          <w:szCs w:val="28"/>
        </w:rPr>
        <w:t xml:space="preserve"> для ребенка таким образом, чтобы </w:t>
      </w:r>
      <w:r>
        <w:rPr>
          <w:rFonts w:eastAsia="Times New Roman"/>
          <w:b/>
          <w:bCs/>
          <w:i/>
          <w:iCs/>
          <w:sz w:val="28"/>
          <w:szCs w:val="28"/>
        </w:rPr>
        <w:t>оставалось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время на отд</w:t>
      </w:r>
      <w:r>
        <w:rPr>
          <w:rFonts w:eastAsia="Times New Roman"/>
          <w:b/>
          <w:bCs/>
          <w:i/>
          <w:iCs/>
          <w:sz w:val="28"/>
          <w:szCs w:val="28"/>
        </w:rPr>
        <w:t>ых, игры, прогулки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Понимать,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познавательная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мотивация именно в этом возрасте радикальнее всего истребляется скукой, долженствованием, принуждением. По возможности организовать для ребенка интересный и увлекательный познавательный процесс.</w:t>
      </w:r>
    </w:p>
    <w:p w:rsidR="00300829" w:rsidRDefault="00300829">
      <w:pPr>
        <w:spacing w:line="14" w:lineRule="exact"/>
        <w:rPr>
          <w:sz w:val="20"/>
          <w:szCs w:val="20"/>
        </w:rPr>
      </w:pPr>
    </w:p>
    <w:p w:rsidR="00300829" w:rsidRDefault="00A16B24">
      <w:pPr>
        <w:spacing w:line="239" w:lineRule="auto"/>
        <w:ind w:left="560" w:right="22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Понимать,</w:t>
      </w:r>
      <w:r>
        <w:rPr>
          <w:rFonts w:eastAsia="Times New Roman"/>
          <w:sz w:val="28"/>
          <w:szCs w:val="28"/>
        </w:rPr>
        <w:t xml:space="preserve"> что желание ребенка стать школьником не всегда означает реальную возможность выполнять все соответствующие этой роли обязанности. Поэтому важно </w:t>
      </w:r>
      <w:r>
        <w:rPr>
          <w:rFonts w:eastAsia="Times New Roman"/>
          <w:b/>
          <w:bCs/>
          <w:i/>
          <w:iCs/>
          <w:sz w:val="28"/>
          <w:szCs w:val="28"/>
        </w:rPr>
        <w:t>помогать</w:t>
      </w:r>
      <w:r>
        <w:rPr>
          <w:rFonts w:eastAsia="Times New Roman"/>
          <w:sz w:val="28"/>
          <w:szCs w:val="28"/>
        </w:rPr>
        <w:t xml:space="preserve"> ребенку </w:t>
      </w:r>
      <w:r>
        <w:rPr>
          <w:rFonts w:eastAsia="Times New Roman"/>
          <w:b/>
          <w:bCs/>
          <w:i/>
          <w:iCs/>
          <w:sz w:val="28"/>
          <w:szCs w:val="28"/>
        </w:rPr>
        <w:t>освоить</w:t>
      </w:r>
      <w:r>
        <w:rPr>
          <w:rFonts w:eastAsia="Times New Roman"/>
          <w:sz w:val="28"/>
          <w:szCs w:val="28"/>
        </w:rPr>
        <w:t xml:space="preserve"> новый </w:t>
      </w:r>
      <w:r>
        <w:rPr>
          <w:rFonts w:eastAsia="Times New Roman"/>
          <w:b/>
          <w:bCs/>
          <w:i/>
          <w:iCs/>
          <w:sz w:val="28"/>
          <w:szCs w:val="28"/>
        </w:rPr>
        <w:t>для него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уровень самостоятельности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постепенно уходя от гиперконтроля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избыточн</w:t>
      </w:r>
      <w:r>
        <w:rPr>
          <w:rFonts w:eastAsia="Times New Roman"/>
          <w:sz w:val="28"/>
          <w:szCs w:val="28"/>
        </w:rPr>
        <w:t>ой опеки, предоставляя ему все больше свободы. Для профилактики инфантильной позиции важно, чтобы ребенок делал самостоятельно то, с чем он может справиться сам.</w:t>
      </w:r>
    </w:p>
    <w:p w:rsidR="00300829" w:rsidRDefault="00300829">
      <w:pPr>
        <w:spacing w:line="9" w:lineRule="exact"/>
        <w:rPr>
          <w:sz w:val="20"/>
          <w:szCs w:val="20"/>
        </w:rPr>
      </w:pPr>
    </w:p>
    <w:p w:rsidR="00300829" w:rsidRDefault="00A16B24">
      <w:pPr>
        <w:spacing w:line="239" w:lineRule="auto"/>
        <w:ind w:left="560" w:right="10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Осознавать, что любые ваши оценки в адрес ребенка создают его представление о себе,</w:t>
      </w:r>
      <w:r>
        <w:rPr>
          <w:rFonts w:eastAsia="Times New Roman"/>
          <w:sz w:val="28"/>
          <w:szCs w:val="28"/>
        </w:rPr>
        <w:t xml:space="preserve"> влияют на его самооценку. Если ожидания и оценки родителей не соответствуют возрастным и личностным особенностям ребенка, его самооценка окажется неадекватной (заниженной или завышенной). Ваши негативные оценки могут сформировать у него представление о се</w:t>
      </w:r>
      <w:r>
        <w:rPr>
          <w:rFonts w:eastAsia="Times New Roman"/>
          <w:sz w:val="28"/>
          <w:szCs w:val="28"/>
        </w:rPr>
        <w:t xml:space="preserve">бе как человеке недостойном, плохом, неспособном справляться с трудностями или неудачами. По возможности </w:t>
      </w:r>
      <w:r>
        <w:rPr>
          <w:rFonts w:eastAsia="Times New Roman"/>
          <w:b/>
          <w:bCs/>
          <w:i/>
          <w:iCs/>
          <w:sz w:val="28"/>
          <w:szCs w:val="28"/>
        </w:rPr>
        <w:t>избегайте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заключений о личности ребенка в целом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оценивайте лишь его действие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 поступок.</w:t>
      </w:r>
    </w:p>
    <w:p w:rsidR="00300829" w:rsidRDefault="00300829">
      <w:pPr>
        <w:spacing w:line="12" w:lineRule="exact"/>
        <w:rPr>
          <w:sz w:val="20"/>
          <w:szCs w:val="20"/>
        </w:rPr>
      </w:pPr>
    </w:p>
    <w:p w:rsidR="00300829" w:rsidRDefault="00A16B24">
      <w:pPr>
        <w:spacing w:line="237" w:lineRule="auto"/>
        <w:ind w:left="56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Спрашивать мнение самого ребенка о результатах его труда.</w:t>
      </w:r>
      <w:r>
        <w:rPr>
          <w:rFonts w:eastAsia="Times New Roman"/>
          <w:sz w:val="28"/>
          <w:szCs w:val="28"/>
        </w:rPr>
        <w:t xml:space="preserve"> Сильная зависимость от внешней оценки делает ребенка тревожным и неуверенным</w:t>
      </w:r>
    </w:p>
    <w:p w:rsidR="00300829" w:rsidRDefault="00300829">
      <w:pPr>
        <w:spacing w:line="15" w:lineRule="exact"/>
        <w:rPr>
          <w:sz w:val="20"/>
          <w:szCs w:val="20"/>
        </w:rPr>
      </w:pPr>
    </w:p>
    <w:p w:rsidR="00300829" w:rsidRDefault="00A16B24">
      <w:pPr>
        <w:numPr>
          <w:ilvl w:val="0"/>
          <w:numId w:val="5"/>
        </w:numPr>
        <w:tabs>
          <w:tab w:val="left" w:pos="761"/>
        </w:tabs>
        <w:spacing w:line="235" w:lineRule="auto"/>
        <w:ind w:left="560" w:right="1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себе. </w:t>
      </w:r>
      <w:r>
        <w:rPr>
          <w:rFonts w:eastAsia="Times New Roman"/>
          <w:b/>
          <w:bCs/>
          <w:i/>
          <w:iCs/>
          <w:sz w:val="28"/>
          <w:szCs w:val="28"/>
        </w:rPr>
        <w:t>Умение самому оценивать свою деятельность</w:t>
      </w:r>
      <w:r>
        <w:rPr>
          <w:rFonts w:eastAsia="Times New Roman"/>
          <w:sz w:val="28"/>
          <w:szCs w:val="28"/>
        </w:rPr>
        <w:t xml:space="preserve"> создает мотивацию стремления, в противовес мотивации избегания.</w:t>
      </w:r>
    </w:p>
    <w:p w:rsidR="00300829" w:rsidRDefault="00300829">
      <w:pPr>
        <w:spacing w:line="6" w:lineRule="exact"/>
        <w:rPr>
          <w:sz w:val="20"/>
          <w:szCs w:val="20"/>
        </w:rPr>
      </w:pPr>
    </w:p>
    <w:p w:rsidR="00300829" w:rsidRDefault="00A16B24">
      <w:pPr>
        <w:spacing w:line="239" w:lineRule="auto"/>
        <w:ind w:left="560" w:right="46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Еще до того, как ребенок пойдет в школу, осознать, что успехи и</w:t>
      </w:r>
      <w:r>
        <w:rPr>
          <w:rFonts w:eastAsia="Times New Roman"/>
          <w:sz w:val="28"/>
          <w:szCs w:val="28"/>
        </w:rPr>
        <w:t xml:space="preserve">ли неудачи ребенка в процессе учебы не есть показатель его успешности в будущем. Школьное обучение лишь отражает способность ребенка справляться с учебной ситуацией, но </w:t>
      </w:r>
      <w:r>
        <w:rPr>
          <w:rFonts w:eastAsia="Times New Roman"/>
          <w:b/>
          <w:bCs/>
          <w:i/>
          <w:iCs/>
          <w:sz w:val="28"/>
          <w:szCs w:val="28"/>
        </w:rPr>
        <w:t>не является однозначным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показателем </w:t>
      </w:r>
      <w:r>
        <w:rPr>
          <w:rFonts w:eastAsia="Times New Roman"/>
          <w:sz w:val="28"/>
          <w:szCs w:val="28"/>
        </w:rPr>
        <w:t>его личностной реализованности.</w:t>
      </w:r>
    </w:p>
    <w:p w:rsidR="00300829" w:rsidRDefault="00A16B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1545590</wp:posOffset>
            </wp:positionH>
            <wp:positionV relativeFrom="paragraph">
              <wp:posOffset>5080</wp:posOffset>
            </wp:positionV>
            <wp:extent cx="3181350" cy="127190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00829" w:rsidSect="00300829">
      <w:pgSz w:w="11900" w:h="16838"/>
      <w:pgMar w:top="280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0C8FD70"/>
    <w:lvl w:ilvl="0" w:tplc="68C4999A">
      <w:start w:val="1"/>
      <w:numFmt w:val="bullet"/>
      <w:lvlText w:val="к"/>
      <w:lvlJc w:val="left"/>
    </w:lvl>
    <w:lvl w:ilvl="1" w:tplc="55F4F116">
      <w:numFmt w:val="decimal"/>
      <w:lvlText w:val=""/>
      <w:lvlJc w:val="left"/>
    </w:lvl>
    <w:lvl w:ilvl="2" w:tplc="6A524834">
      <w:numFmt w:val="decimal"/>
      <w:lvlText w:val=""/>
      <w:lvlJc w:val="left"/>
    </w:lvl>
    <w:lvl w:ilvl="3" w:tplc="85C4383C">
      <w:numFmt w:val="decimal"/>
      <w:lvlText w:val=""/>
      <w:lvlJc w:val="left"/>
    </w:lvl>
    <w:lvl w:ilvl="4" w:tplc="C1A0A4C8">
      <w:numFmt w:val="decimal"/>
      <w:lvlText w:val=""/>
      <w:lvlJc w:val="left"/>
    </w:lvl>
    <w:lvl w:ilvl="5" w:tplc="03D8F214">
      <w:numFmt w:val="decimal"/>
      <w:lvlText w:val=""/>
      <w:lvlJc w:val="left"/>
    </w:lvl>
    <w:lvl w:ilvl="6" w:tplc="899804B8">
      <w:numFmt w:val="decimal"/>
      <w:lvlText w:val=""/>
      <w:lvlJc w:val="left"/>
    </w:lvl>
    <w:lvl w:ilvl="7" w:tplc="4E48A218">
      <w:numFmt w:val="decimal"/>
      <w:lvlText w:val=""/>
      <w:lvlJc w:val="left"/>
    </w:lvl>
    <w:lvl w:ilvl="8" w:tplc="1F986A12">
      <w:numFmt w:val="decimal"/>
      <w:lvlText w:val=""/>
      <w:lvlJc w:val="left"/>
    </w:lvl>
  </w:abstractNum>
  <w:abstractNum w:abstractNumId="1">
    <w:nsid w:val="00005F90"/>
    <w:multiLevelType w:val="hybridMultilevel"/>
    <w:tmpl w:val="71C28A18"/>
    <w:lvl w:ilvl="0" w:tplc="4C4ED22A">
      <w:start w:val="1"/>
      <w:numFmt w:val="bullet"/>
      <w:lvlText w:val="с"/>
      <w:lvlJc w:val="left"/>
    </w:lvl>
    <w:lvl w:ilvl="1" w:tplc="24AC1FAA">
      <w:numFmt w:val="decimal"/>
      <w:lvlText w:val=""/>
      <w:lvlJc w:val="left"/>
    </w:lvl>
    <w:lvl w:ilvl="2" w:tplc="01D6B67C">
      <w:numFmt w:val="decimal"/>
      <w:lvlText w:val=""/>
      <w:lvlJc w:val="left"/>
    </w:lvl>
    <w:lvl w:ilvl="3" w:tplc="2160DCFA">
      <w:numFmt w:val="decimal"/>
      <w:lvlText w:val=""/>
      <w:lvlJc w:val="left"/>
    </w:lvl>
    <w:lvl w:ilvl="4" w:tplc="EB2A4D16">
      <w:numFmt w:val="decimal"/>
      <w:lvlText w:val=""/>
      <w:lvlJc w:val="left"/>
    </w:lvl>
    <w:lvl w:ilvl="5" w:tplc="B3D81AE4">
      <w:numFmt w:val="decimal"/>
      <w:lvlText w:val=""/>
      <w:lvlJc w:val="left"/>
    </w:lvl>
    <w:lvl w:ilvl="6" w:tplc="026642B2">
      <w:numFmt w:val="decimal"/>
      <w:lvlText w:val=""/>
      <w:lvlJc w:val="left"/>
    </w:lvl>
    <w:lvl w:ilvl="7" w:tplc="032E3FE2">
      <w:numFmt w:val="decimal"/>
      <w:lvlText w:val=""/>
      <w:lvlJc w:val="left"/>
    </w:lvl>
    <w:lvl w:ilvl="8" w:tplc="26F044DA">
      <w:numFmt w:val="decimal"/>
      <w:lvlText w:val=""/>
      <w:lvlJc w:val="left"/>
    </w:lvl>
  </w:abstractNum>
  <w:abstractNum w:abstractNumId="2">
    <w:nsid w:val="00006952"/>
    <w:multiLevelType w:val="hybridMultilevel"/>
    <w:tmpl w:val="3A1A49BC"/>
    <w:lvl w:ilvl="0" w:tplc="3A1EEC46">
      <w:start w:val="1"/>
      <w:numFmt w:val="bullet"/>
      <w:lvlText w:val="и"/>
      <w:lvlJc w:val="left"/>
    </w:lvl>
    <w:lvl w:ilvl="1" w:tplc="CA804A60">
      <w:numFmt w:val="decimal"/>
      <w:lvlText w:val=""/>
      <w:lvlJc w:val="left"/>
    </w:lvl>
    <w:lvl w:ilvl="2" w:tplc="D3E82794">
      <w:numFmt w:val="decimal"/>
      <w:lvlText w:val=""/>
      <w:lvlJc w:val="left"/>
    </w:lvl>
    <w:lvl w:ilvl="3" w:tplc="C5AA9D92">
      <w:numFmt w:val="decimal"/>
      <w:lvlText w:val=""/>
      <w:lvlJc w:val="left"/>
    </w:lvl>
    <w:lvl w:ilvl="4" w:tplc="81A642A6">
      <w:numFmt w:val="decimal"/>
      <w:lvlText w:val=""/>
      <w:lvlJc w:val="left"/>
    </w:lvl>
    <w:lvl w:ilvl="5" w:tplc="28025C40">
      <w:numFmt w:val="decimal"/>
      <w:lvlText w:val=""/>
      <w:lvlJc w:val="left"/>
    </w:lvl>
    <w:lvl w:ilvl="6" w:tplc="8042F5B6">
      <w:numFmt w:val="decimal"/>
      <w:lvlText w:val=""/>
      <w:lvlJc w:val="left"/>
    </w:lvl>
    <w:lvl w:ilvl="7" w:tplc="F3964462">
      <w:numFmt w:val="decimal"/>
      <w:lvlText w:val=""/>
      <w:lvlJc w:val="left"/>
    </w:lvl>
    <w:lvl w:ilvl="8" w:tplc="F62A63B4">
      <w:numFmt w:val="decimal"/>
      <w:lvlText w:val=""/>
      <w:lvlJc w:val="left"/>
    </w:lvl>
  </w:abstractNum>
  <w:abstractNum w:abstractNumId="3">
    <w:nsid w:val="00006DF1"/>
    <w:multiLevelType w:val="hybridMultilevel"/>
    <w:tmpl w:val="D37E17E0"/>
    <w:lvl w:ilvl="0" w:tplc="5E207CAC">
      <w:start w:val="1"/>
      <w:numFmt w:val="bullet"/>
      <w:lvlText w:val="в"/>
      <w:lvlJc w:val="left"/>
    </w:lvl>
    <w:lvl w:ilvl="1" w:tplc="66C4E634">
      <w:numFmt w:val="decimal"/>
      <w:lvlText w:val=""/>
      <w:lvlJc w:val="left"/>
    </w:lvl>
    <w:lvl w:ilvl="2" w:tplc="00DE8C42">
      <w:numFmt w:val="decimal"/>
      <w:lvlText w:val=""/>
      <w:lvlJc w:val="left"/>
    </w:lvl>
    <w:lvl w:ilvl="3" w:tplc="4B580424">
      <w:numFmt w:val="decimal"/>
      <w:lvlText w:val=""/>
      <w:lvlJc w:val="left"/>
    </w:lvl>
    <w:lvl w:ilvl="4" w:tplc="193C8BFE">
      <w:numFmt w:val="decimal"/>
      <w:lvlText w:val=""/>
      <w:lvlJc w:val="left"/>
    </w:lvl>
    <w:lvl w:ilvl="5" w:tplc="11E62804">
      <w:numFmt w:val="decimal"/>
      <w:lvlText w:val=""/>
      <w:lvlJc w:val="left"/>
    </w:lvl>
    <w:lvl w:ilvl="6" w:tplc="A5566EA4">
      <w:numFmt w:val="decimal"/>
      <w:lvlText w:val=""/>
      <w:lvlJc w:val="left"/>
    </w:lvl>
    <w:lvl w:ilvl="7" w:tplc="1D72E1FC">
      <w:numFmt w:val="decimal"/>
      <w:lvlText w:val=""/>
      <w:lvlJc w:val="left"/>
    </w:lvl>
    <w:lvl w:ilvl="8" w:tplc="2CB6CBEA">
      <w:numFmt w:val="decimal"/>
      <w:lvlText w:val=""/>
      <w:lvlJc w:val="left"/>
    </w:lvl>
  </w:abstractNum>
  <w:abstractNum w:abstractNumId="4">
    <w:nsid w:val="000072AE"/>
    <w:multiLevelType w:val="hybridMultilevel"/>
    <w:tmpl w:val="E552F9BA"/>
    <w:lvl w:ilvl="0" w:tplc="F918C44C">
      <w:start w:val="1"/>
      <w:numFmt w:val="bullet"/>
      <w:lvlText w:val="В"/>
      <w:lvlJc w:val="left"/>
    </w:lvl>
    <w:lvl w:ilvl="1" w:tplc="1AD26452">
      <w:numFmt w:val="decimal"/>
      <w:lvlText w:val=""/>
      <w:lvlJc w:val="left"/>
    </w:lvl>
    <w:lvl w:ilvl="2" w:tplc="21726C1A">
      <w:numFmt w:val="decimal"/>
      <w:lvlText w:val=""/>
      <w:lvlJc w:val="left"/>
    </w:lvl>
    <w:lvl w:ilvl="3" w:tplc="AC724794">
      <w:numFmt w:val="decimal"/>
      <w:lvlText w:val=""/>
      <w:lvlJc w:val="left"/>
    </w:lvl>
    <w:lvl w:ilvl="4" w:tplc="4904AB92">
      <w:numFmt w:val="decimal"/>
      <w:lvlText w:val=""/>
      <w:lvlJc w:val="left"/>
    </w:lvl>
    <w:lvl w:ilvl="5" w:tplc="A9221482">
      <w:numFmt w:val="decimal"/>
      <w:lvlText w:val=""/>
      <w:lvlJc w:val="left"/>
    </w:lvl>
    <w:lvl w:ilvl="6" w:tplc="426229B4">
      <w:numFmt w:val="decimal"/>
      <w:lvlText w:val=""/>
      <w:lvlJc w:val="left"/>
    </w:lvl>
    <w:lvl w:ilvl="7" w:tplc="4AAE5C80">
      <w:numFmt w:val="decimal"/>
      <w:lvlText w:val=""/>
      <w:lvlJc w:val="left"/>
    </w:lvl>
    <w:lvl w:ilvl="8" w:tplc="1D8851AA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0829"/>
    <w:rsid w:val="00300829"/>
    <w:rsid w:val="00A1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6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Vitali</cp:lastModifiedBy>
  <cp:revision>2</cp:revision>
  <dcterms:created xsi:type="dcterms:W3CDTF">2020-09-29T19:35:00Z</dcterms:created>
  <dcterms:modified xsi:type="dcterms:W3CDTF">2020-09-30T18:45:00Z</dcterms:modified>
</cp:coreProperties>
</file>