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13" w:rsidRPr="007C4B13" w:rsidRDefault="007C4B13" w:rsidP="007C4B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C4B13">
        <w:rPr>
          <w:rFonts w:ascii="Times New Roman" w:hAnsi="Times New Roman" w:cs="Times New Roman"/>
          <w:b/>
          <w:sz w:val="36"/>
          <w:szCs w:val="36"/>
        </w:rPr>
        <w:t>Медлительный ребенок:</w:t>
      </w:r>
    </w:p>
    <w:p w:rsidR="007C4B13" w:rsidRPr="007C4B13" w:rsidRDefault="007C4B13" w:rsidP="007C4B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C4B1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7C4B13">
        <w:rPr>
          <w:rFonts w:ascii="Times New Roman" w:hAnsi="Times New Roman" w:cs="Times New Roman"/>
          <w:b/>
          <w:sz w:val="36"/>
          <w:szCs w:val="36"/>
        </w:rPr>
        <w:t xml:space="preserve">причины и советы родителям медлительных детей </w:t>
      </w:r>
    </w:p>
    <w:p w:rsidR="007C4B13" w:rsidRDefault="007C4B13" w:rsidP="007C4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13" w:rsidRDefault="007C4B13" w:rsidP="007C4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4B13">
        <w:rPr>
          <w:rFonts w:ascii="Times New Roman" w:hAnsi="Times New Roman" w:cs="Times New Roman"/>
          <w:sz w:val="28"/>
          <w:szCs w:val="28"/>
        </w:rPr>
        <w:t>«Давай поскорее, а то мы опять опоздаем в садик!» – упрашивает мама, а малыш продолжает медлить. Это проблема знакома многим взрослым. Кто-то заставляет детей закончить завтрак или одевание, подгоняя их обидными словами и даже подзатыльниками. Другие же переделывают все сами, оставляя в покое копушу.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Как помочь медлительному ребенку и раздраженной мамочке? Чтобы подобрать правильный подход к решению, необходимо понять причины этой неторопливости. И не всегда они находятся на поверхности.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Проблема чаще всего замечается родителями в дошкольном детстве, хотя первые </w:t>
      </w:r>
      <w:proofErr w:type="gramStart"/>
      <w:r w:rsidRPr="007C4B13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7C4B13">
        <w:rPr>
          <w:rFonts w:ascii="Times New Roman" w:hAnsi="Times New Roman" w:cs="Times New Roman"/>
          <w:sz w:val="28"/>
          <w:szCs w:val="28"/>
        </w:rPr>
        <w:t xml:space="preserve"> возможно отследить уже в младенческом возрасте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Такая особенность может вызвать отставание в учебе и формировании навыков, низкую концентрацию внимания и рассеянность, ощущение вины из-за регулярных замечаний и, как итог, неврозы. Поэтому выявление источника нерасторопности следует доверить неврологу, психологу или педиатру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Откуда берется медлительность? Иногда это происходит на фоне продолжительной болезни. После восстановления и повышения иммунитета темп деятельности ребенка восстанавливается. Она может возникнуть из-за органической патологии мозга, ставшей следствием неблагоприятной беременности, сложных родов или рождения недоношенного младенца. Часто излишняя «заторможенность» является всего лишь периодом нормального развития.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В ранние годы (от 1,5 до 3-х лет) для детей характерно несовершенство мелкой моторики. Их пальчики не справляются с застегиванием пуговиц, завязыванием шнурков. Переучивание левшей на правшей также находится в списке факторов, способствующих замедлению протекания психических процессов.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Флегматик – классический пример копуши. Он не переносит спешки, рассудителен и основателен. Не любит новшеств, выбирает проверенные и привычные приемы. Побудка и сборы становятся для взрослых настоящим испытанием. Понижение общей активности зачастую связано со стрессовой ситуацией – переездом, разводом, переходом в новое учебное заведение, домашними конфликтами. Детская психика попросту не справляется с повышенной нагрузкой. 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>Неспешность – еще одна форма манипулирования взрослыми в семье с авторитарным типом воспитания, жесткими требования, строгими наказаниями и непрерывным контролем. Таким способом чадо скрыто протестует против многочисленных поручений и приказов.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4B13" w:rsidRPr="007C4B13" w:rsidRDefault="007C4B13" w:rsidP="007C4B1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4B13">
        <w:rPr>
          <w:rFonts w:ascii="Times New Roman" w:hAnsi="Times New Roman" w:cs="Times New Roman"/>
          <w:b/>
          <w:sz w:val="28"/>
          <w:szCs w:val="28"/>
        </w:rPr>
        <w:t>Советы родителям медлительных детей.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Итак, для изменения ситуации в лучшую сторону в некоторых случаях достаточно наладить отношения между домочадцами, подождать, пока он подрастет, </w:t>
      </w:r>
      <w:r w:rsidRPr="007C4B13">
        <w:rPr>
          <w:rFonts w:ascii="Times New Roman" w:hAnsi="Times New Roman" w:cs="Times New Roman"/>
          <w:sz w:val="28"/>
          <w:szCs w:val="28"/>
        </w:rPr>
        <w:lastRenderedPageBreak/>
        <w:t>или провести витаминную терапию, чтобы способствовать скорейшему выздоровлению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Сейчас давайте обсудим, что же делать, если кроха неспешен от природы, и это никоим образом не связано с воспитанием в семье. </w:t>
      </w:r>
    </w:p>
    <w:p w:rsidR="00972024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2024">
        <w:rPr>
          <w:rFonts w:ascii="Times New Roman" w:hAnsi="Times New Roman" w:cs="Times New Roman"/>
          <w:b/>
          <w:sz w:val="28"/>
          <w:szCs w:val="28"/>
        </w:rPr>
        <w:t>Мамам на заметку!  Что нужно делать</w:t>
      </w:r>
      <w:r w:rsidRPr="007C4B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Приобретите песочные часы, которые наглядно демонстрируют, как утекает время. Предложите чаду одеваться или кушать, пока не закончится песок. С помощью подобного устройства он самостоятельно научится следить за скоростью своих действий и будет стараться заканчивать все дела </w:t>
      </w:r>
      <w:proofErr w:type="gramStart"/>
      <w:r w:rsidRPr="007C4B1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Иногда сын или дочка впадает в ступор из-за сложности с переключением на другую деятельность. Давайте им немного времени на подготовку: «Поиграй с конструктором еще пять минут, а потом мы поужинаем и почистим зубы». Предупреждение подготовит их к следующему заданию. Большинство ребятишек чувствует себя спокойнее, если у них есть четкий распорядок суток. 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Дошкольникам, еще не умеющим читать, полезно иметь график с фотографиями, который покажет последовательность действий: умывание, одевание, завтрак и т. д. Так вы сможете значительно снизить количество напоминаний, да и ребенок почувствует себя увереннее. 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Развивайте подвижность нервной системы через ежедневную работу. Это может быть бег, пальчиковая гимнастика, катание на велосипеде, упражнения со скакалкой. Для пущего эффекта переходите от медленного ритма занятий к </w:t>
      </w:r>
      <w:proofErr w:type="gramStart"/>
      <w:r w:rsidRPr="007C4B13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7C4B13">
        <w:rPr>
          <w:rFonts w:ascii="Times New Roman" w:hAnsi="Times New Roman" w:cs="Times New Roman"/>
          <w:sz w:val="28"/>
          <w:szCs w:val="28"/>
        </w:rPr>
        <w:t>.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Уделяйте особое внимание адаптационным этапам в образовательных учреждениях, потому что таким детям присущ страх всего неизвестного. Обязательно расскажите педагогам о психологических качествах будущего воспитанника.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 Постоянно оказывайте нерасторопным детям ненавязчивую поддержку, проявляя неподдельный интерес. Они очень часто неуверенны в собственных умениях и силах, а также ощущают чувство вины за свою медлительность.</w:t>
      </w:r>
    </w:p>
    <w:p w:rsidR="007C4B13" w:rsidRPr="007C4B13" w:rsidRDefault="007C4B13" w:rsidP="007C4B1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4B13">
        <w:rPr>
          <w:rFonts w:ascii="Times New Roman" w:hAnsi="Times New Roman" w:cs="Times New Roman"/>
          <w:b/>
          <w:sz w:val="28"/>
          <w:szCs w:val="28"/>
        </w:rPr>
        <w:t xml:space="preserve"> Чего нельзя делать? </w:t>
      </w:r>
    </w:p>
    <w:p w:rsidR="007C4B13" w:rsidRDefault="007C4B13" w:rsidP="007C4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B13">
        <w:rPr>
          <w:rFonts w:ascii="Times New Roman" w:hAnsi="Times New Roman" w:cs="Times New Roman"/>
          <w:sz w:val="28"/>
          <w:szCs w:val="28"/>
        </w:rPr>
        <w:t xml:space="preserve">Не награждайте оскорбительными прозвищами. Фразы «копуша», «канительщик», «за смертью посылать» больно ранят ваше чадо. Обращайтесь к нему так, словно он уже почти все делает в положенный срок (или, по крайне мере, старается). Никогда не сравнивайте медлительных малышей с их более активными сверстниками. Проводите аналогию с их прошлыми результатами: «Теперь ты кушаешь гораздо быстрее!» Воздерживайтесь от участия в соревновательных играх. Поверьте, это не принесет крохе удачи, ведь он болезненно переживает любую неудачу. Твердо усвойте, что неторопливость – не вина, а особенность маленького человечка, так что окрики, а тем более тумаки не ускорят его действия. </w:t>
      </w:r>
    </w:p>
    <w:p w:rsidR="007C4B13" w:rsidRDefault="007C4B13" w:rsidP="007C4B1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B13">
        <w:rPr>
          <w:rFonts w:ascii="Times New Roman" w:hAnsi="Times New Roman" w:cs="Times New Roman"/>
          <w:b/>
          <w:i/>
          <w:sz w:val="28"/>
          <w:szCs w:val="28"/>
        </w:rPr>
        <w:t>Не стоит думать, что неторопливый ребенок вырастет неудачником. Помните о возрастном компенсировании и о том, что в ваших силах помочь ему адаптироваться к бешеному ритму окружающего мира.</w:t>
      </w:r>
    </w:p>
    <w:p w:rsidR="00D16060" w:rsidRPr="007C4B13" w:rsidRDefault="007C4B13" w:rsidP="007C4B1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B13">
        <w:rPr>
          <w:rFonts w:ascii="Times New Roman" w:hAnsi="Times New Roman" w:cs="Times New Roman"/>
          <w:b/>
          <w:i/>
          <w:sz w:val="28"/>
          <w:szCs w:val="28"/>
        </w:rPr>
        <w:t xml:space="preserve"> А психологи утверждают, что именно из флегматичных детей  чаще всего получаются невозм</w:t>
      </w:r>
      <w:r w:rsidR="00972024">
        <w:rPr>
          <w:rFonts w:ascii="Times New Roman" w:hAnsi="Times New Roman" w:cs="Times New Roman"/>
          <w:b/>
          <w:i/>
          <w:sz w:val="28"/>
          <w:szCs w:val="28"/>
        </w:rPr>
        <w:t>утимые и целеустремленные люди.</w:t>
      </w:r>
    </w:p>
    <w:sectPr w:rsidR="00D16060" w:rsidRPr="007C4B13" w:rsidSect="007C4B13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13"/>
    <w:rsid w:val="007B589D"/>
    <w:rsid w:val="007C4B13"/>
    <w:rsid w:val="00972024"/>
    <w:rsid w:val="00AF0C8E"/>
    <w:rsid w:val="00D16060"/>
    <w:rsid w:val="00D6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2019-12-04T17:53:00Z</dcterms:created>
  <dcterms:modified xsi:type="dcterms:W3CDTF">2021-01-10T17:01:00Z</dcterms:modified>
</cp:coreProperties>
</file>